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6"/>
        <w:gridCol w:w="986"/>
        <w:gridCol w:w="1101"/>
        <w:gridCol w:w="996"/>
        <w:gridCol w:w="1237"/>
      </w:tblGrid>
      <w:tr w:rsidR="003836B1" w:rsidRPr="00E479A3" w:rsidTr="009F6670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9F6670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546C8A" w:rsidRDefault="00B16EB3" w:rsidP="00CD29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AC521F" w:rsidP="009F667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E44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471148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6701ED" w:rsidRDefault="00090CB7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836B1" w:rsidRPr="00E479A3" w:rsidTr="009F6670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8309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8634C2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3836B1" w:rsidRPr="00E479A3" w:rsidTr="009F6670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trHeight w:val="31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16EB3" w:rsidRDefault="00B16EB3" w:rsidP="003F2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6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Muhasebenin temel ilkeleri ve değerlendirme yöntemlerinden faydalanılarak muhasebe kayıt sisteminin öğretilmesidir.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F812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812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9C" w:rsidRPr="00F75EF3" w:rsidRDefault="003C4A9C" w:rsidP="00F75EF3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111F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Bu dersin sonunda </w:t>
            </w:r>
            <w:proofErr w:type="gramStart"/>
            <w:r w:rsidRPr="00111F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öğrenci;</w:t>
            </w:r>
            <w:r w:rsidR="00347BA0" w:rsidRPr="00111F32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  <w:proofErr w:type="gramEnd"/>
            <w:r w:rsidR="00347BA0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1.</w:t>
            </w:r>
            <w:r w:rsidR="00F75EF3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Muhasebe mantığını kavrar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5EF3" w:rsidRDefault="00347BA0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A9C" w:rsidRPr="00F75EF3">
              <w:rPr>
                <w:rFonts w:ascii="Times New Roman" w:hAnsi="Times New Roman" w:cs="Times New Roman"/>
                <w:sz w:val="20"/>
                <w:szCs w:val="20"/>
              </w:rPr>
              <w:t>Dönem içi muhasebe işlemlerine ait yevmiye ve defteri kebir kayıtlarını yapar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.                                                                                                                                     3.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Bilanço ve gelir tablosunu öğrenir.          </w:t>
            </w:r>
          </w:p>
          <w:p w:rsidR="00F75EF3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Dönen varlıkların ve duran varlıkların hangi kalemlerden oluştuğunu öğrenir.</w:t>
            </w:r>
          </w:p>
          <w:p w:rsidR="007966F8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Kısa vadeli, uzun vadeli yabancı kaynakların ve </w:t>
            </w:r>
            <w:r w:rsidR="00090CB7">
              <w:rPr>
                <w:rFonts w:ascii="Times New Roman" w:hAnsi="Times New Roman" w:cs="Times New Roman"/>
                <w:sz w:val="20"/>
                <w:szCs w:val="20"/>
              </w:rPr>
              <w:t>öz kaynakların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 hangi kalemlerden oluştu</w:t>
            </w:r>
            <w:r w:rsidR="005577AA">
              <w:rPr>
                <w:rFonts w:ascii="Times New Roman" w:hAnsi="Times New Roman" w:cs="Times New Roman"/>
                <w:sz w:val="20"/>
                <w:szCs w:val="20"/>
              </w:rPr>
              <w:t>ğunu öğrenir.</w:t>
            </w:r>
          </w:p>
          <w:p w:rsidR="00347BA0" w:rsidRPr="007966F8" w:rsidRDefault="007966F8" w:rsidP="0056770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>Dö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nem sonu işlemlerini yapar.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</w:tr>
      <w:tr w:rsidR="00567703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3C4A9C" w:rsidRDefault="00567703" w:rsidP="00DE23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9C">
              <w:rPr>
                <w:rFonts w:ascii="Times New Roman" w:hAnsi="Times New Roman" w:cs="Times New Roman"/>
                <w:sz w:val="20"/>
                <w:szCs w:val="20"/>
              </w:rPr>
              <w:t>Muhasebenin işlevi, temel muhasebe kavramları, hesap ve kayıt kavramları, bilanço eşitliği ve muhasebe hesaplarının kaydı incelenmektedir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7703" w:rsidRPr="00E479A3" w:rsidTr="009F6670">
        <w:trPr>
          <w:trHeight w:val="154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7703" w:rsidRPr="00E479A3" w:rsidTr="009F6670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kavramı. Muhasebe tanımı ve konusu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ile ilgili temel kavramlar. Hesap kavramı, yevmiye maddesi, nizam ve yardımcı hesaplar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Tek düzen hesap planı hakkında genel bilgiler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Bilanço- aktif hesapların incelenmesi ve Hazır değerlerin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Menkul kıymetler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C115C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Ticari </w:t>
            </w:r>
            <w:proofErr w:type="gramStart"/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alacakların,  diğer</w:t>
            </w:r>
            <w:proofErr w:type="gramEnd"/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alacakların ve stokların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1F32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20A6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 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Sürekli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Aralıklı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D522F8">
            <w:pPr>
              <w:tabs>
                <w:tab w:val="left" w:pos="51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7703" w:rsidRPr="00E479A3" w:rsidTr="009F6670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7D65BC" w:rsidP="00D52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mantığını, borç-alacak ve aktif-pasif ilişkisini kavrayabilir, işlemleri yevmiye defteri ve defteri kebire kaydedebilir, muhasebe sistemi içerisinde temel defterlerin önemini analiz edebilir.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7703" w:rsidRPr="00E479A3" w:rsidTr="009F6670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Akdoğan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N. ve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(2007).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Tek Düzen Muhasebe Sistemi Uygulaması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 w:rsidRPr="00120A6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</w:t>
            </w:r>
            <w:r w:rsidR="007D65B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bookmarkStart w:id="0" w:name="_GoBack"/>
            <w:bookmarkEnd w:id="0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Kitabevi.</w:t>
            </w:r>
          </w:p>
          <w:p w:rsidR="00111F32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Çözümlü Genel Muhasebe Problemleri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Ankara: Gazi Kitabevi</w:t>
            </w:r>
          </w:p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</w:t>
            </w:r>
            <w:r w:rsidR="007D65B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</w:t>
            </w:r>
          </w:p>
          <w:p w:rsidR="00567703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Ankara: Gazi Kitabevi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67703" w:rsidRPr="00E479A3" w:rsidTr="009F6670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r w:rsidR="009F667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s</w:t>
            </w: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ınav: %40          Final: %60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074FE1" w:rsidRDefault="00074FE1">
      <w:pPr>
        <w:rPr>
          <w:rFonts w:ascii="Times New Roman" w:hAnsi="Times New Roman" w:cs="Times New Roman"/>
          <w:sz w:val="20"/>
          <w:szCs w:val="20"/>
        </w:rPr>
      </w:pPr>
    </w:p>
    <w:p w:rsidR="00CD29EA" w:rsidRDefault="00CD29E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8"/>
        <w:gridCol w:w="729"/>
        <w:gridCol w:w="572"/>
        <w:gridCol w:w="572"/>
        <w:gridCol w:w="572"/>
        <w:gridCol w:w="572"/>
        <w:gridCol w:w="572"/>
        <w:gridCol w:w="405"/>
        <w:gridCol w:w="166"/>
        <w:gridCol w:w="572"/>
        <w:gridCol w:w="572"/>
        <w:gridCol w:w="386"/>
        <w:gridCol w:w="185"/>
        <w:gridCol w:w="572"/>
        <w:gridCol w:w="572"/>
        <w:gridCol w:w="184"/>
        <w:gridCol w:w="388"/>
        <w:gridCol w:w="572"/>
        <w:gridCol w:w="673"/>
      </w:tblGrid>
      <w:tr w:rsidR="00111F32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111F32" w:rsidRPr="000D203E" w:rsidRDefault="00111F32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1F32" w:rsidRPr="000D203E" w:rsidRDefault="00111F32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  <w:vAlign w:val="center"/>
          </w:tcPr>
          <w:p w:rsidR="002872C5" w:rsidRPr="00E479A3" w:rsidRDefault="002872C5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2872C5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1" w:type="dxa"/>
            <w:gridSpan w:val="2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2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73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01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26BF3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726BF3" w:rsidRPr="00E479A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479A3" w:rsidTr="009F6670">
        <w:trPr>
          <w:trHeight w:val="313"/>
        </w:trPr>
        <w:tc>
          <w:tcPr>
            <w:tcW w:w="1357" w:type="dxa"/>
            <w:gridSpan w:val="2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16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9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96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3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33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2164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</w:tblGrid>
      <w:tr w:rsidR="002872C5" w:rsidRPr="00E479A3" w:rsidTr="009F6670">
        <w:trPr>
          <w:trHeight w:val="424"/>
        </w:trPr>
        <w:tc>
          <w:tcPr>
            <w:tcW w:w="2164" w:type="dxa"/>
          </w:tcPr>
          <w:p w:rsidR="002872C5" w:rsidRPr="00E479A3" w:rsidRDefault="009F6670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  <w:vAlign w:val="center"/>
          </w:tcPr>
          <w:p w:rsidR="009F6670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97"/>
        </w:trPr>
        <w:tc>
          <w:tcPr>
            <w:tcW w:w="2164" w:type="dxa"/>
            <w:vAlign w:val="center"/>
          </w:tcPr>
          <w:p w:rsidR="002872C5" w:rsidRPr="00E479A3" w:rsidRDefault="002872C5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603611" w:rsidRPr="00E479A3" w:rsidRDefault="00603611" w:rsidP="009F6670">
      <w:pPr>
        <w:pStyle w:val="ListeParagraf"/>
        <w:ind w:right="-284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42734"/>
    <w:rsid w:val="00074FE1"/>
    <w:rsid w:val="00083093"/>
    <w:rsid w:val="00090CB7"/>
    <w:rsid w:val="000A505B"/>
    <w:rsid w:val="000B2531"/>
    <w:rsid w:val="000D1C7A"/>
    <w:rsid w:val="000D203E"/>
    <w:rsid w:val="001105CB"/>
    <w:rsid w:val="00111F32"/>
    <w:rsid w:val="0011332A"/>
    <w:rsid w:val="00120A6A"/>
    <w:rsid w:val="001428BF"/>
    <w:rsid w:val="00162F7C"/>
    <w:rsid w:val="00170490"/>
    <w:rsid w:val="001D4016"/>
    <w:rsid w:val="0022334C"/>
    <w:rsid w:val="00280F49"/>
    <w:rsid w:val="002872C5"/>
    <w:rsid w:val="002E12A8"/>
    <w:rsid w:val="002E443E"/>
    <w:rsid w:val="002E51E5"/>
    <w:rsid w:val="00347BA0"/>
    <w:rsid w:val="00375330"/>
    <w:rsid w:val="003836B1"/>
    <w:rsid w:val="003956B9"/>
    <w:rsid w:val="003B7E08"/>
    <w:rsid w:val="003C4A9C"/>
    <w:rsid w:val="003F2425"/>
    <w:rsid w:val="00411CAC"/>
    <w:rsid w:val="00471148"/>
    <w:rsid w:val="004D31C9"/>
    <w:rsid w:val="005055D1"/>
    <w:rsid w:val="00511105"/>
    <w:rsid w:val="00516276"/>
    <w:rsid w:val="00532916"/>
    <w:rsid w:val="00534F8D"/>
    <w:rsid w:val="00546C8A"/>
    <w:rsid w:val="005577AA"/>
    <w:rsid w:val="0056677F"/>
    <w:rsid w:val="00567703"/>
    <w:rsid w:val="00576905"/>
    <w:rsid w:val="005A2DDB"/>
    <w:rsid w:val="005E1614"/>
    <w:rsid w:val="00603611"/>
    <w:rsid w:val="006620C9"/>
    <w:rsid w:val="006643EF"/>
    <w:rsid w:val="006701ED"/>
    <w:rsid w:val="00682C58"/>
    <w:rsid w:val="0068783D"/>
    <w:rsid w:val="006A3B1E"/>
    <w:rsid w:val="006E40C4"/>
    <w:rsid w:val="006F4838"/>
    <w:rsid w:val="00716FA1"/>
    <w:rsid w:val="00726BF3"/>
    <w:rsid w:val="00735019"/>
    <w:rsid w:val="007966F8"/>
    <w:rsid w:val="007B624D"/>
    <w:rsid w:val="007C4D69"/>
    <w:rsid w:val="007D65BC"/>
    <w:rsid w:val="007E2250"/>
    <w:rsid w:val="00822D03"/>
    <w:rsid w:val="008634C2"/>
    <w:rsid w:val="00894241"/>
    <w:rsid w:val="008A7EA3"/>
    <w:rsid w:val="008C19E5"/>
    <w:rsid w:val="008D7E29"/>
    <w:rsid w:val="00904AE2"/>
    <w:rsid w:val="00906376"/>
    <w:rsid w:val="00987474"/>
    <w:rsid w:val="009F6670"/>
    <w:rsid w:val="00AA5EEF"/>
    <w:rsid w:val="00AB6505"/>
    <w:rsid w:val="00AC3F96"/>
    <w:rsid w:val="00AC521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115C7"/>
    <w:rsid w:val="00C26977"/>
    <w:rsid w:val="00C7454E"/>
    <w:rsid w:val="00C86A9E"/>
    <w:rsid w:val="00CD29EA"/>
    <w:rsid w:val="00CF5E95"/>
    <w:rsid w:val="00D522F8"/>
    <w:rsid w:val="00D96724"/>
    <w:rsid w:val="00DD5C8F"/>
    <w:rsid w:val="00DF25A1"/>
    <w:rsid w:val="00DF3E54"/>
    <w:rsid w:val="00E02BB6"/>
    <w:rsid w:val="00E479A3"/>
    <w:rsid w:val="00E52CE5"/>
    <w:rsid w:val="00EA340F"/>
    <w:rsid w:val="00EA4B7E"/>
    <w:rsid w:val="00EA5DD4"/>
    <w:rsid w:val="00EF47A6"/>
    <w:rsid w:val="00F021C4"/>
    <w:rsid w:val="00F3336D"/>
    <w:rsid w:val="00F57F5D"/>
    <w:rsid w:val="00F75EF3"/>
    <w:rsid w:val="00F81238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82DA"/>
  <w15:docId w15:val="{B1AFA108-534E-420A-8948-34CD28AA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1A619-0812-478B-92A0-92E4EB78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</dc:title>
  <dc:creator>Arş. Gör. Ali Burak AKSUNGUR</dc:creator>
  <cp:lastModifiedBy>Arş. Gör. Ali Burak AKSUNGUR</cp:lastModifiedBy>
  <cp:revision>15</cp:revision>
  <cp:lastPrinted>2018-07-09T13:42:00Z</cp:lastPrinted>
  <dcterms:created xsi:type="dcterms:W3CDTF">2018-09-19T11:02:00Z</dcterms:created>
  <dcterms:modified xsi:type="dcterms:W3CDTF">2018-11-01T06:24:00Z</dcterms:modified>
</cp:coreProperties>
</file>